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A21C4" w:rsidRPr="00113033" w:rsidP="00113033">
      <w:pPr>
        <w:tabs>
          <w:tab w:val="left" w:pos="6096"/>
        </w:tabs>
        <w:ind w:left="284" w:right="215"/>
        <w:jc w:val="right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113033">
        <w:rPr>
          <w:rFonts w:ascii="Times New Roman" w:hAnsi="Times New Roman" w:cs="Times New Roman"/>
          <w:color w:val="auto"/>
          <w:sz w:val="26"/>
          <w:szCs w:val="26"/>
        </w:rPr>
        <w:t>№ 2-2664-2110/2026</w:t>
      </w:r>
      <w:r w:rsidRPr="00113033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</w:p>
    <w:p w:rsidR="003A21C4" w:rsidRPr="00113033" w:rsidP="00113033">
      <w:pPr>
        <w:pStyle w:val="NormalWeb"/>
        <w:spacing w:before="0" w:beforeAutospacing="0" w:after="0" w:afterAutospacing="0"/>
        <w:ind w:left="284" w:right="215"/>
        <w:jc w:val="right"/>
        <w:rPr>
          <w:sz w:val="26"/>
          <w:szCs w:val="26"/>
        </w:rPr>
      </w:pPr>
      <w:r w:rsidRPr="00113033">
        <w:rPr>
          <w:sz w:val="26"/>
          <w:szCs w:val="26"/>
        </w:rPr>
        <w:t>86</w:t>
      </w:r>
      <w:r w:rsidRPr="00113033">
        <w:rPr>
          <w:sz w:val="26"/>
          <w:szCs w:val="26"/>
          <w:lang w:val="en-US"/>
        </w:rPr>
        <w:t>MS</w:t>
      </w:r>
      <w:r w:rsidRPr="00113033">
        <w:rPr>
          <w:sz w:val="26"/>
          <w:szCs w:val="26"/>
        </w:rPr>
        <w:t>0050-01-2026-003634-54</w:t>
      </w:r>
    </w:p>
    <w:p w:rsidR="003A21C4" w:rsidRPr="00113033" w:rsidP="00113033">
      <w:pPr>
        <w:pStyle w:val="Heading1"/>
        <w:ind w:left="284" w:right="215"/>
        <w:jc w:val="center"/>
        <w:rPr>
          <w:sz w:val="26"/>
          <w:szCs w:val="26"/>
        </w:rPr>
      </w:pPr>
      <w:r w:rsidRPr="00113033">
        <w:rPr>
          <w:sz w:val="26"/>
          <w:szCs w:val="26"/>
        </w:rPr>
        <w:t>Р Е Ш Е Н И Е</w:t>
      </w:r>
    </w:p>
    <w:p w:rsidR="003A21C4" w:rsidRPr="00113033" w:rsidP="00113033">
      <w:pPr>
        <w:ind w:left="284" w:right="215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113033">
        <w:rPr>
          <w:rFonts w:ascii="Times New Roman" w:hAnsi="Times New Roman" w:cs="Times New Roman"/>
          <w:b/>
          <w:color w:val="auto"/>
          <w:sz w:val="26"/>
          <w:szCs w:val="26"/>
        </w:rPr>
        <w:t>Именем Российской Федерации</w:t>
      </w:r>
    </w:p>
    <w:p w:rsidR="003A21C4" w:rsidRPr="00113033" w:rsidP="00113033">
      <w:pPr>
        <w:ind w:left="284" w:right="215"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13033">
        <w:rPr>
          <w:rFonts w:ascii="Times New Roman" w:hAnsi="Times New Roman" w:cs="Times New Roman"/>
          <w:color w:val="auto"/>
          <w:sz w:val="26"/>
          <w:szCs w:val="26"/>
        </w:rPr>
        <w:t>23 июля 2026 года                                                                                     г. Нижневартовск</w:t>
      </w:r>
    </w:p>
    <w:p w:rsidR="003A21C4" w:rsidRPr="00113033" w:rsidP="00113033">
      <w:pPr>
        <w:ind w:left="284" w:right="215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13033">
        <w:rPr>
          <w:rFonts w:ascii="Times New Roman" w:hAnsi="Times New Roman" w:cs="Times New Roman"/>
          <w:color w:val="auto"/>
          <w:sz w:val="26"/>
          <w:szCs w:val="26"/>
        </w:rPr>
        <w:t xml:space="preserve">         Мировой судья судебного участка № 10 Нижневартовского судебного района города окружного значения Нижневартовска Ханты-Мансийского автономного округа - Югры Полякова О.С.,  </w:t>
      </w:r>
    </w:p>
    <w:p w:rsidR="003A21C4" w:rsidRPr="00113033" w:rsidP="00113033">
      <w:pPr>
        <w:ind w:left="284" w:right="215" w:firstLine="28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13033">
        <w:rPr>
          <w:rFonts w:ascii="Times New Roman" w:hAnsi="Times New Roman" w:cs="Times New Roman"/>
          <w:color w:val="auto"/>
          <w:sz w:val="26"/>
          <w:szCs w:val="26"/>
        </w:rPr>
        <w:t xml:space="preserve">     при  секретаре Каревой В.И.</w:t>
      </w:r>
    </w:p>
    <w:p w:rsidR="003A21C4" w:rsidRPr="00113033" w:rsidP="00113033">
      <w:pPr>
        <w:ind w:left="284" w:right="215" w:firstLine="28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13033">
        <w:rPr>
          <w:rFonts w:ascii="Times New Roman" w:hAnsi="Times New Roman" w:cs="Times New Roman"/>
          <w:color w:val="auto"/>
          <w:sz w:val="26"/>
          <w:szCs w:val="26"/>
        </w:rPr>
        <w:t xml:space="preserve">      с участием истца Швецова И.А.</w:t>
      </w:r>
    </w:p>
    <w:p w:rsidR="003A21C4" w:rsidRPr="00113033" w:rsidP="00113033">
      <w:pPr>
        <w:ind w:left="284" w:right="215" w:firstLine="28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13033">
        <w:rPr>
          <w:rFonts w:ascii="Times New Roman" w:hAnsi="Times New Roman" w:cs="Times New Roman"/>
          <w:color w:val="auto"/>
          <w:sz w:val="26"/>
          <w:szCs w:val="26"/>
        </w:rPr>
        <w:t xml:space="preserve">     </w:t>
      </w:r>
      <w:r w:rsidRPr="00113033">
        <w:rPr>
          <w:rFonts w:ascii="Times New Roman" w:hAnsi="Times New Roman" w:cs="Times New Roman"/>
          <w:color w:val="auto"/>
          <w:sz w:val="26"/>
          <w:szCs w:val="26"/>
        </w:rPr>
        <w:t xml:space="preserve"> в отсутствие представителя ответчика АО  «Федеральная пассажирская компания» (извещены надлежащим образом),</w:t>
      </w:r>
    </w:p>
    <w:p w:rsidR="003A21C4" w:rsidRPr="00113033" w:rsidP="00113033">
      <w:pPr>
        <w:ind w:left="284" w:right="215" w:firstLine="28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13033">
        <w:rPr>
          <w:rFonts w:ascii="Times New Roman" w:hAnsi="Times New Roman" w:cs="Times New Roman"/>
          <w:color w:val="auto"/>
          <w:sz w:val="26"/>
          <w:szCs w:val="26"/>
        </w:rPr>
        <w:t xml:space="preserve">      в отсутствие представителя третьего лица ООО «Трансремком» (извещены надлежащим образом),</w:t>
      </w:r>
    </w:p>
    <w:p w:rsidR="003A21C4" w:rsidRPr="00113033" w:rsidP="00113033">
      <w:pPr>
        <w:ind w:left="284" w:right="215"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113033">
        <w:rPr>
          <w:rFonts w:ascii="Times New Roman" w:hAnsi="Times New Roman" w:cs="Times New Roman"/>
          <w:color w:val="auto"/>
          <w:sz w:val="26"/>
          <w:szCs w:val="26"/>
        </w:rPr>
        <w:t>рассмотрев в открытом судебном заседании гражданско</w:t>
      </w:r>
      <w:r w:rsidRPr="00113033">
        <w:rPr>
          <w:rFonts w:ascii="Times New Roman" w:hAnsi="Times New Roman" w:cs="Times New Roman"/>
          <w:color w:val="auto"/>
          <w:sz w:val="26"/>
          <w:szCs w:val="26"/>
        </w:rPr>
        <w:t>е дело по иску  Швецова Ильи Алексеевича к АО «Федеральная пассажирская компания» о защите прав потребителей</w:t>
      </w:r>
      <w:r w:rsidRPr="00113033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, взыскании денежных средств в размере 341 рубль 50 копеек в счет соразмерного уменьшения стоимости услуг, неустойки за неудовлетворение требований </w:t>
      </w:r>
      <w:r w:rsidRPr="00113033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потребителя за период с 04.06.2026 года по день фактического исполнения обязательств, компенсации морального вреда в размере 20 000 рублей.  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center"/>
        <w:rPr>
          <w:sz w:val="26"/>
          <w:szCs w:val="26"/>
        </w:rPr>
      </w:pPr>
    </w:p>
    <w:p w:rsidR="003A21C4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center"/>
        <w:rPr>
          <w:sz w:val="26"/>
          <w:szCs w:val="26"/>
        </w:rPr>
      </w:pPr>
      <w:r w:rsidRPr="00113033">
        <w:rPr>
          <w:sz w:val="26"/>
          <w:szCs w:val="26"/>
        </w:rPr>
        <w:t>УСТАНОВИЛ:</w:t>
      </w:r>
    </w:p>
    <w:p w:rsidR="003A21C4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center"/>
        <w:rPr>
          <w:sz w:val="26"/>
          <w:szCs w:val="26"/>
        </w:rPr>
      </w:pPr>
    </w:p>
    <w:p w:rsidR="00075EDF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Швецов И.А.</w:t>
      </w:r>
      <w:r w:rsidRPr="00113033" w:rsidR="0094307D">
        <w:rPr>
          <w:sz w:val="26"/>
          <w:szCs w:val="26"/>
        </w:rPr>
        <w:t> обратил</w:t>
      </w:r>
      <w:r w:rsidRPr="00113033">
        <w:rPr>
          <w:sz w:val="26"/>
          <w:szCs w:val="26"/>
        </w:rPr>
        <w:t>ся</w:t>
      </w:r>
      <w:r w:rsidRPr="00113033" w:rsidR="0094307D">
        <w:rPr>
          <w:sz w:val="26"/>
          <w:szCs w:val="26"/>
        </w:rPr>
        <w:t xml:space="preserve"> в суд с иском к </w:t>
      </w:r>
      <w:r w:rsidRPr="00113033">
        <w:rPr>
          <w:sz w:val="26"/>
          <w:szCs w:val="26"/>
        </w:rPr>
        <w:t>АО</w:t>
      </w:r>
      <w:r w:rsidRPr="00113033" w:rsidR="0094307D">
        <w:rPr>
          <w:sz w:val="26"/>
          <w:szCs w:val="26"/>
        </w:rPr>
        <w:t xml:space="preserve"> </w:t>
      </w:r>
      <w:r w:rsidRPr="00113033">
        <w:rPr>
          <w:sz w:val="26"/>
          <w:szCs w:val="26"/>
        </w:rPr>
        <w:t xml:space="preserve">«Федеральная пассажирская компания» о защите прав </w:t>
      </w:r>
      <w:r w:rsidRPr="00113033">
        <w:rPr>
          <w:sz w:val="26"/>
          <w:szCs w:val="26"/>
        </w:rPr>
        <w:t>потребителей, в</w:t>
      </w:r>
      <w:r w:rsidRPr="00113033" w:rsidR="0094307D">
        <w:rPr>
          <w:sz w:val="26"/>
          <w:szCs w:val="26"/>
        </w:rPr>
        <w:t xml:space="preserve"> обоснование исковых требований указа</w:t>
      </w:r>
      <w:r w:rsidRPr="00113033">
        <w:rPr>
          <w:sz w:val="26"/>
          <w:szCs w:val="26"/>
        </w:rPr>
        <w:t>л</w:t>
      </w:r>
      <w:r w:rsidRPr="00113033" w:rsidR="0094307D">
        <w:rPr>
          <w:sz w:val="26"/>
          <w:szCs w:val="26"/>
        </w:rPr>
        <w:t xml:space="preserve">, </w:t>
      </w:r>
      <w:r w:rsidR="00353114">
        <w:rPr>
          <w:sz w:val="26"/>
          <w:szCs w:val="26"/>
        </w:rPr>
        <w:t xml:space="preserve">что </w:t>
      </w:r>
      <w:r w:rsidRPr="00113033">
        <w:rPr>
          <w:sz w:val="26"/>
          <w:szCs w:val="26"/>
        </w:rPr>
        <w:t>им приобретен билет на поезд № 345 сообщением Нижневартовск-Адлер, место № 29, вагон № 10</w:t>
      </w:r>
      <w:r w:rsidR="00353114">
        <w:rPr>
          <w:sz w:val="26"/>
          <w:szCs w:val="26"/>
        </w:rPr>
        <w:t xml:space="preserve"> до Екатеринбурга</w:t>
      </w:r>
      <w:r w:rsidRPr="00113033">
        <w:rPr>
          <w:sz w:val="26"/>
          <w:szCs w:val="26"/>
        </w:rPr>
        <w:t>. Согласно купленному билету в стоимость включено белье, биотуалет, кондиционер. Однако фак</w:t>
      </w:r>
      <w:r w:rsidRPr="00113033">
        <w:rPr>
          <w:sz w:val="26"/>
          <w:szCs w:val="26"/>
        </w:rPr>
        <w:t>тически по ходу следования поезда кондиционер не работал, восстановить его работу до окончания поездки перевозчику не удалось. Температура внутри вагона достигала 32 градусов.</w:t>
      </w:r>
      <w:r w:rsidRPr="00113033" w:rsidR="0094307D">
        <w:rPr>
          <w:sz w:val="26"/>
          <w:szCs w:val="26"/>
        </w:rPr>
        <w:t xml:space="preserve"> </w:t>
      </w:r>
      <w:r w:rsidRPr="00113033">
        <w:rPr>
          <w:sz w:val="26"/>
          <w:szCs w:val="26"/>
        </w:rPr>
        <w:t>В связи  с чем просит взыскать с ответчика 341,50 рублей в счет соразмерного уме</w:t>
      </w:r>
      <w:r w:rsidRPr="00113033">
        <w:rPr>
          <w:sz w:val="26"/>
          <w:szCs w:val="26"/>
        </w:rPr>
        <w:t xml:space="preserve">ньшения стоимости услуг, неустойку за неудовлетворение требований потребителя, начиная с 04.06.2026 года по день фактического исполнения обязательств в размере 3% в день, компенсацию морального вреда в размере 20000  рублей. 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В судебном заседании истец</w:t>
      </w:r>
      <w:r w:rsidRPr="00113033" w:rsidR="00075EDF">
        <w:rPr>
          <w:sz w:val="26"/>
          <w:szCs w:val="26"/>
        </w:rPr>
        <w:t xml:space="preserve"> Швецов И.А.</w:t>
      </w:r>
      <w:r w:rsidRPr="00113033">
        <w:rPr>
          <w:sz w:val="26"/>
          <w:szCs w:val="26"/>
        </w:rPr>
        <w:t xml:space="preserve"> на удовлетворении иска настаивал, </w:t>
      </w:r>
      <w:r w:rsidR="00353114">
        <w:rPr>
          <w:sz w:val="26"/>
          <w:szCs w:val="26"/>
        </w:rPr>
        <w:t xml:space="preserve">пояснил, что </w:t>
      </w:r>
      <w:r w:rsidRPr="00113033">
        <w:rPr>
          <w:sz w:val="26"/>
          <w:szCs w:val="26"/>
        </w:rPr>
        <w:t>некачественное оказание услуги по перевозке выразилось в несоблюдении температурного режима в вагоне.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 xml:space="preserve">Представитель ответчика АО «Федеральная пассажирская компания» в судебное заседание не явился, </w:t>
      </w:r>
      <w:r w:rsidRPr="00113033" w:rsidR="00075EDF">
        <w:rPr>
          <w:sz w:val="26"/>
          <w:szCs w:val="26"/>
        </w:rPr>
        <w:t xml:space="preserve"> о времени и месте  рассмотрения извещен надлежащим образом</w:t>
      </w:r>
      <w:r w:rsidRPr="00113033">
        <w:rPr>
          <w:sz w:val="26"/>
          <w:szCs w:val="26"/>
        </w:rPr>
        <w:t>, иск не признал, представил пояснения относительно исковых требований.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 xml:space="preserve">Представитель </w:t>
      </w:r>
      <w:r w:rsidRPr="00113033" w:rsidR="00B178D8">
        <w:rPr>
          <w:sz w:val="26"/>
          <w:szCs w:val="26"/>
        </w:rPr>
        <w:t xml:space="preserve"> третьего лица ООО «Трансремком</w:t>
      </w:r>
      <w:r w:rsidRPr="00113033">
        <w:rPr>
          <w:sz w:val="26"/>
          <w:szCs w:val="26"/>
        </w:rPr>
        <w:t>» в суд</w:t>
      </w:r>
      <w:r w:rsidRPr="00113033" w:rsidR="00B178D8">
        <w:rPr>
          <w:sz w:val="26"/>
          <w:szCs w:val="26"/>
        </w:rPr>
        <w:t xml:space="preserve">ебное заседание </w:t>
      </w:r>
      <w:r w:rsidRPr="00113033">
        <w:rPr>
          <w:sz w:val="26"/>
          <w:szCs w:val="26"/>
        </w:rPr>
        <w:t xml:space="preserve"> не явился, предоставил отзыв на исковое заявление, в которо</w:t>
      </w:r>
      <w:r w:rsidRPr="00113033">
        <w:rPr>
          <w:sz w:val="26"/>
          <w:szCs w:val="26"/>
        </w:rPr>
        <w:t xml:space="preserve">м </w:t>
      </w:r>
      <w:r w:rsidRPr="00113033" w:rsidR="00B178D8">
        <w:rPr>
          <w:sz w:val="26"/>
          <w:szCs w:val="26"/>
        </w:rPr>
        <w:t>указал на необоснованность заявленных требований</w:t>
      </w:r>
      <w:r w:rsidRPr="00113033">
        <w:rPr>
          <w:sz w:val="26"/>
          <w:szCs w:val="26"/>
        </w:rPr>
        <w:t>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 xml:space="preserve">Выслушав истца, изучив доказательства, имеющиеся в материалах дела, </w:t>
      </w:r>
      <w:r w:rsidRPr="00113033" w:rsidR="00B178D8">
        <w:rPr>
          <w:sz w:val="26"/>
          <w:szCs w:val="26"/>
        </w:rPr>
        <w:t>мировой судья приходит к следующему.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В соответствии со статьей 786 Гражданского кодекса Российской Федерации по договору перевозки пасса</w:t>
      </w:r>
      <w:r w:rsidRPr="00113033">
        <w:rPr>
          <w:sz w:val="26"/>
          <w:szCs w:val="26"/>
        </w:rPr>
        <w:t xml:space="preserve">жира перевозчик обязуется перевезти пассажира в пункт назначения, а в случае сдачи пассажиром багажа также доставить багаж в пункт назначения и выдать его управомоченному на получение багажа лицу; пассажир обязуется уплатить установленную плату за проезд, </w:t>
      </w:r>
      <w:r w:rsidRPr="00113033">
        <w:rPr>
          <w:sz w:val="26"/>
          <w:szCs w:val="26"/>
        </w:rPr>
        <w:t>а при сдаче багажа и за провоз багажа.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Суд</w:t>
      </w:r>
      <w:r w:rsidRPr="00113033" w:rsidR="00B178D8">
        <w:rPr>
          <w:sz w:val="26"/>
          <w:szCs w:val="26"/>
        </w:rPr>
        <w:t>ья</w:t>
      </w:r>
      <w:r w:rsidRPr="00113033">
        <w:rPr>
          <w:sz w:val="26"/>
          <w:szCs w:val="26"/>
        </w:rPr>
        <w:t xml:space="preserve"> полагает, что к правоотношениям сторон, связанным с предоставлением услуг по перевозке пассажиров, применяются положения Закона РФ «О защите прав потребителей».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Согласно пункту 1 статье 7 указанного Закона потре</w:t>
      </w:r>
      <w:r w:rsidRPr="00113033">
        <w:rPr>
          <w:sz w:val="26"/>
          <w:szCs w:val="26"/>
        </w:rPr>
        <w:t>битель имеет право на то, чтобы товар (работа, услуга) при обычных условиях его использования, хранения, транспортировки и утилизации был безопасен для жизни, здоровья потребителя, окружающей среды, а также не причинял вред имуществу потребителя. Требовани</w:t>
      </w:r>
      <w:r w:rsidRPr="00113033">
        <w:rPr>
          <w:sz w:val="26"/>
          <w:szCs w:val="26"/>
        </w:rPr>
        <w:t>я, которые должны обеспечивать безопасность товара (работы, услуги) для жизни и здоровья потребителя, окружающей среды, а также предотвращение причинения вреда имуществу потребителя, являются обязательными и устанавливаются законом или в установленном им п</w:t>
      </w:r>
      <w:r w:rsidRPr="00113033">
        <w:rPr>
          <w:sz w:val="26"/>
          <w:szCs w:val="26"/>
        </w:rPr>
        <w:t>орядке.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В соответствии с пунктом 1 статьей 29 Закона РФ «О защите прав потребителей» потребитель при обнаружении недостатков выполненной работы (оказанной услуги) вправе по своему выбору потребовать: безвозмездного устранения недостатков выполненной работы</w:t>
      </w:r>
      <w:r w:rsidRPr="00113033">
        <w:rPr>
          <w:sz w:val="26"/>
          <w:szCs w:val="26"/>
        </w:rPr>
        <w:t xml:space="preserve"> (оказанной услуги); соответствующего уменьшения цены выполненной работы (оказанной услуги); безвозмездного изготовления другой вещи из однородного материала такого же качества или повторного выполнения работы. При этом потребитель обязан возвратить ранее </w:t>
      </w:r>
      <w:r w:rsidRPr="00113033">
        <w:rPr>
          <w:sz w:val="26"/>
          <w:szCs w:val="26"/>
        </w:rPr>
        <w:t>переданную ему исполнителем вещь; возмещения понесенных им расходов по устранению недостатков выполненной работы (оказанной услуги) своими силами или третьими лицами.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Согласно статье 80 Федерального закона «Устав железнодорожного транспорта РФ» перевозчики</w:t>
      </w:r>
      <w:r w:rsidRPr="00113033">
        <w:rPr>
          <w:sz w:val="26"/>
          <w:szCs w:val="26"/>
        </w:rPr>
        <w:t xml:space="preserve"> и владельцы инфраструктур должны обеспечивать безопасность перевозок пассажиров, багажа, грузобагажа, качественное обслуживание пассажиров на железнодорожных станциях, железнодорожных вокзалах (далее в настоящей главе - вокзалы), пассажирских платформах и</w:t>
      </w:r>
      <w:r w:rsidRPr="00113033">
        <w:rPr>
          <w:sz w:val="26"/>
          <w:szCs w:val="26"/>
        </w:rPr>
        <w:t xml:space="preserve"> в поездах, сохранность перевозимых багажа, грузобагажа, движение пассажирских поездов в соответствии с расписанием, своевременную доставку багажа, грузобагажа.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Пассажирские вагоны, а также вокзалы и другие сооружения, предназначенные для обслуживания пасс</w:t>
      </w:r>
      <w:r w:rsidRPr="00113033">
        <w:rPr>
          <w:sz w:val="26"/>
          <w:szCs w:val="26"/>
        </w:rPr>
        <w:t>ажиров, должны содержаться в исправном техническом состоянии и соответствовать требованиям строительных и санитарных норм, правил, других нормативных документов.</w:t>
      </w:r>
    </w:p>
    <w:p w:rsidR="008A1020" w:rsidRPr="00113033" w:rsidP="00113033">
      <w:pPr>
        <w:pStyle w:val="s1"/>
        <w:shd w:val="clear" w:color="auto" w:fill="FFFFFF"/>
        <w:spacing w:before="0" w:beforeAutospacing="0" w:after="0" w:afterAutospacing="0"/>
        <w:ind w:left="284" w:right="215"/>
        <w:jc w:val="both"/>
        <w:rPr>
          <w:sz w:val="26"/>
          <w:szCs w:val="26"/>
        </w:rPr>
      </w:pPr>
      <w:r w:rsidRPr="00113033">
        <w:rPr>
          <w:sz w:val="26"/>
          <w:szCs w:val="26"/>
        </w:rPr>
        <w:t xml:space="preserve">            </w:t>
      </w:r>
      <w:r w:rsidRPr="00113033" w:rsidR="0094307D">
        <w:rPr>
          <w:sz w:val="26"/>
          <w:szCs w:val="26"/>
        </w:rPr>
        <w:t xml:space="preserve">В силу положений пункта </w:t>
      </w:r>
      <w:r w:rsidRPr="00113033">
        <w:rPr>
          <w:sz w:val="26"/>
          <w:szCs w:val="26"/>
        </w:rPr>
        <w:t xml:space="preserve">4.4.11 </w:t>
      </w:r>
      <w:r w:rsidRPr="00113033" w:rsidR="0094307D">
        <w:rPr>
          <w:sz w:val="26"/>
          <w:szCs w:val="26"/>
        </w:rPr>
        <w:t>«Санитарных правил по организации пассажирских перевозок на железнодорожном транспорте СП 2.5.</w:t>
      </w:r>
      <w:r w:rsidRPr="00113033">
        <w:rPr>
          <w:sz w:val="26"/>
          <w:szCs w:val="26"/>
        </w:rPr>
        <w:t>3650-20</w:t>
      </w:r>
      <w:r w:rsidRPr="00113033" w:rsidR="0094307D">
        <w:rPr>
          <w:sz w:val="26"/>
          <w:szCs w:val="26"/>
        </w:rPr>
        <w:t>»</w:t>
      </w:r>
      <w:r w:rsidRPr="00113033" w:rsidR="00242C92">
        <w:rPr>
          <w:sz w:val="26"/>
          <w:szCs w:val="26"/>
        </w:rPr>
        <w:t xml:space="preserve"> (далее СП)</w:t>
      </w:r>
      <w:r w:rsidRPr="00113033">
        <w:rPr>
          <w:sz w:val="26"/>
          <w:szCs w:val="26"/>
        </w:rPr>
        <w:t xml:space="preserve"> </w:t>
      </w:r>
      <w:r w:rsidRPr="00113033" w:rsidR="00FA0C9C">
        <w:rPr>
          <w:sz w:val="26"/>
          <w:szCs w:val="26"/>
        </w:rPr>
        <w:t>п</w:t>
      </w:r>
      <w:r w:rsidRPr="00113033">
        <w:rPr>
          <w:sz w:val="26"/>
          <w:szCs w:val="26"/>
        </w:rPr>
        <w:t>араметры микроклимата в помещениях пассажирского вагона локомотивной тяги должны соответствовать требованиям, представленным в </w:t>
      </w:r>
      <w:hyperlink r:id="rId4" w:anchor="/document/400128956/entry/11029" w:history="1">
        <w:r w:rsidRPr="00113033">
          <w:rPr>
            <w:rStyle w:val="Hyperlink"/>
            <w:color w:val="auto"/>
            <w:sz w:val="26"/>
            <w:szCs w:val="26"/>
            <w:u w:val="none"/>
          </w:rPr>
          <w:t>таблице 29</w:t>
        </w:r>
      </w:hyperlink>
      <w:r w:rsidRPr="00113033">
        <w:rPr>
          <w:sz w:val="26"/>
          <w:szCs w:val="26"/>
        </w:rPr>
        <w:t xml:space="preserve"> приложения 1 к настоящим санитарным правилам. При температуре наружного воздуха выше 26°С, температура воздуха нормируется только для вагонов, имеющих установки для кондиционирования воздуха. </w:t>
      </w:r>
    </w:p>
    <w:p w:rsidR="00FA0C9C" w:rsidRPr="00113033" w:rsidP="00113033">
      <w:pPr>
        <w:pStyle w:val="s1"/>
        <w:shd w:val="clear" w:color="auto" w:fill="FFFFFF"/>
        <w:spacing w:before="0" w:beforeAutospacing="0" w:after="0" w:afterAutospacing="0"/>
        <w:ind w:left="284" w:right="215"/>
        <w:jc w:val="both"/>
        <w:rPr>
          <w:sz w:val="26"/>
          <w:szCs w:val="26"/>
        </w:rPr>
      </w:pPr>
      <w:r w:rsidRPr="00113033">
        <w:rPr>
          <w:sz w:val="26"/>
          <w:szCs w:val="26"/>
        </w:rPr>
        <w:t xml:space="preserve">       Согласно таблице 29 Приложения 1 </w:t>
      </w:r>
      <w:r w:rsidRPr="00113033" w:rsidR="00242C92">
        <w:rPr>
          <w:sz w:val="26"/>
          <w:szCs w:val="26"/>
        </w:rPr>
        <w:t>температура воздуха в вагоне должна находится в промежутке 22-26 градусов.</w:t>
      </w:r>
    </w:p>
    <w:p w:rsidR="00FA0C9C" w:rsidRPr="00113033" w:rsidP="00353114">
      <w:pPr>
        <w:pStyle w:val="s1"/>
        <w:shd w:val="clear" w:color="auto" w:fill="FFFFFF"/>
        <w:spacing w:before="0" w:beforeAutospacing="0" w:after="0" w:afterAutospacing="0"/>
        <w:ind w:left="284" w:right="215"/>
        <w:jc w:val="both"/>
        <w:rPr>
          <w:sz w:val="26"/>
          <w:szCs w:val="26"/>
        </w:rPr>
      </w:pPr>
      <w:r w:rsidRPr="00113033">
        <w:rPr>
          <w:sz w:val="26"/>
          <w:szCs w:val="26"/>
          <w:shd w:val="clear" w:color="auto" w:fill="FFFFFF"/>
        </w:rPr>
        <w:t xml:space="preserve">        </w:t>
      </w:r>
      <w:r w:rsidRPr="00113033" w:rsidR="00242C92">
        <w:rPr>
          <w:sz w:val="26"/>
          <w:szCs w:val="26"/>
          <w:shd w:val="clear" w:color="auto" w:fill="FFFFFF"/>
        </w:rPr>
        <w:t xml:space="preserve">Кроме того п </w:t>
      </w:r>
      <w:r w:rsidRPr="00113033">
        <w:rPr>
          <w:sz w:val="26"/>
          <w:szCs w:val="26"/>
          <w:shd w:val="clear" w:color="auto" w:fill="FFFFFF"/>
        </w:rPr>
        <w:t>5.2.8</w:t>
      </w:r>
      <w:r w:rsidRPr="00113033" w:rsidR="00242C92">
        <w:rPr>
          <w:sz w:val="26"/>
          <w:szCs w:val="26"/>
          <w:shd w:val="clear" w:color="auto" w:fill="FFFFFF"/>
        </w:rPr>
        <w:t xml:space="preserve"> СП в</w:t>
      </w:r>
      <w:r w:rsidRPr="00113033">
        <w:rPr>
          <w:sz w:val="26"/>
          <w:szCs w:val="26"/>
          <w:shd w:val="clear" w:color="auto" w:fill="FFFFFF"/>
        </w:rPr>
        <w:t xml:space="preserve"> пассажирских салонах должна быть предусмотрена возможность естественной вентиляции помещений вагона через форточки, установленные в окнах, на случай отказа системы кондиционирования воздуха.</w:t>
      </w:r>
    </w:p>
    <w:p w:rsidR="0094307D" w:rsidRPr="00113033" w:rsidP="00353114">
      <w:pPr>
        <w:pStyle w:val="s1"/>
        <w:shd w:val="clear" w:color="auto" w:fill="FFFFFF"/>
        <w:spacing w:before="0" w:beforeAutospacing="0" w:after="0" w:afterAutospacing="0"/>
        <w:ind w:left="284" w:right="215"/>
        <w:jc w:val="both"/>
        <w:rPr>
          <w:sz w:val="26"/>
          <w:szCs w:val="26"/>
        </w:rPr>
      </w:pPr>
      <w:r w:rsidRPr="00113033">
        <w:rPr>
          <w:sz w:val="26"/>
          <w:szCs w:val="26"/>
        </w:rPr>
        <w:t xml:space="preserve">          </w:t>
      </w:r>
      <w:r w:rsidRPr="00113033" w:rsidR="00242C92">
        <w:rPr>
          <w:sz w:val="26"/>
          <w:szCs w:val="26"/>
        </w:rPr>
        <w:t xml:space="preserve">В судебном заседании установлено что истец приобрел </w:t>
      </w:r>
      <w:r w:rsidRPr="00113033">
        <w:rPr>
          <w:sz w:val="26"/>
          <w:szCs w:val="26"/>
        </w:rPr>
        <w:t xml:space="preserve">в </w:t>
      </w:r>
      <w:r w:rsidRPr="00113033">
        <w:rPr>
          <w:sz w:val="26"/>
          <w:szCs w:val="26"/>
        </w:rPr>
        <w:t>АО «Федеральная пассажирская компания» проездн</w:t>
      </w:r>
      <w:r w:rsidRPr="00113033" w:rsidR="00242C92">
        <w:rPr>
          <w:sz w:val="26"/>
          <w:szCs w:val="26"/>
        </w:rPr>
        <w:t>ой</w:t>
      </w:r>
      <w:r w:rsidRPr="00113033">
        <w:rPr>
          <w:sz w:val="26"/>
          <w:szCs w:val="26"/>
        </w:rPr>
        <w:t xml:space="preserve"> билет, дающи</w:t>
      </w:r>
      <w:r w:rsidRPr="00113033" w:rsidR="00242C92">
        <w:rPr>
          <w:sz w:val="26"/>
          <w:szCs w:val="26"/>
        </w:rPr>
        <w:t>й</w:t>
      </w:r>
      <w:r w:rsidRPr="00113033">
        <w:rPr>
          <w:sz w:val="26"/>
          <w:szCs w:val="26"/>
        </w:rPr>
        <w:t xml:space="preserve"> право проезда в междугородном пассажирском поезде </w:t>
      </w:r>
      <w:r w:rsidRPr="00113033" w:rsidR="00242C92">
        <w:rPr>
          <w:sz w:val="26"/>
          <w:szCs w:val="26"/>
        </w:rPr>
        <w:t>№ 3</w:t>
      </w:r>
      <w:r w:rsidR="00353114">
        <w:rPr>
          <w:sz w:val="26"/>
          <w:szCs w:val="26"/>
        </w:rPr>
        <w:t>4</w:t>
      </w:r>
      <w:r w:rsidRPr="00113033" w:rsidR="00242C92">
        <w:rPr>
          <w:sz w:val="26"/>
          <w:szCs w:val="26"/>
        </w:rPr>
        <w:t xml:space="preserve">5 </w:t>
      </w:r>
      <w:r w:rsidRPr="00113033">
        <w:rPr>
          <w:sz w:val="26"/>
          <w:szCs w:val="26"/>
        </w:rPr>
        <w:t xml:space="preserve"> по маршруту </w:t>
      </w:r>
      <w:r w:rsidRPr="00113033" w:rsidR="00242C92">
        <w:rPr>
          <w:sz w:val="26"/>
          <w:szCs w:val="26"/>
        </w:rPr>
        <w:t>Нижневартовск-Екатеринбург</w:t>
      </w:r>
      <w:r w:rsidR="00353114">
        <w:rPr>
          <w:sz w:val="26"/>
          <w:szCs w:val="26"/>
        </w:rPr>
        <w:t xml:space="preserve">  в вагоне № 10 место № 29</w:t>
      </w:r>
      <w:r w:rsidRPr="00113033">
        <w:rPr>
          <w:sz w:val="26"/>
          <w:szCs w:val="26"/>
        </w:rPr>
        <w:t>.</w:t>
      </w:r>
      <w:r w:rsidRPr="00113033" w:rsidR="00242C92">
        <w:rPr>
          <w:sz w:val="26"/>
          <w:szCs w:val="26"/>
        </w:rPr>
        <w:t xml:space="preserve"> В стоимость услуги включен</w:t>
      </w:r>
      <w:r w:rsidR="00353114">
        <w:rPr>
          <w:sz w:val="26"/>
          <w:szCs w:val="26"/>
        </w:rPr>
        <w:t>ы:</w:t>
      </w:r>
      <w:r w:rsidRPr="00113033" w:rsidR="00242C92">
        <w:rPr>
          <w:sz w:val="26"/>
          <w:szCs w:val="26"/>
        </w:rPr>
        <w:t xml:space="preserve"> кондиционер, биотуалет, постельное белье.     </w:t>
      </w:r>
      <w:r w:rsidRPr="00113033">
        <w:rPr>
          <w:sz w:val="26"/>
          <w:szCs w:val="26"/>
        </w:rPr>
        <w:t xml:space="preserve"> Стоимость</w:t>
      </w:r>
      <w:r w:rsidR="00353114">
        <w:rPr>
          <w:sz w:val="26"/>
          <w:szCs w:val="26"/>
        </w:rPr>
        <w:t xml:space="preserve"> проездного </w:t>
      </w:r>
      <w:r w:rsidRPr="00113033">
        <w:rPr>
          <w:sz w:val="26"/>
          <w:szCs w:val="26"/>
        </w:rPr>
        <w:t xml:space="preserve"> </w:t>
      </w:r>
      <w:r w:rsidRPr="00113033" w:rsidR="00242C92">
        <w:rPr>
          <w:sz w:val="26"/>
          <w:szCs w:val="26"/>
        </w:rPr>
        <w:t xml:space="preserve">билета составила 4 144,10 рублей. </w:t>
      </w:r>
    </w:p>
    <w:p w:rsidR="002505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Как усматривается из пояснений истц</w:t>
      </w:r>
      <w:r w:rsidRPr="00113033" w:rsidR="00242C92">
        <w:rPr>
          <w:sz w:val="26"/>
          <w:szCs w:val="26"/>
        </w:rPr>
        <w:t>а</w:t>
      </w:r>
      <w:r w:rsidRPr="00113033">
        <w:rPr>
          <w:sz w:val="26"/>
          <w:szCs w:val="26"/>
        </w:rPr>
        <w:t xml:space="preserve">, </w:t>
      </w:r>
      <w:r w:rsidRPr="00113033" w:rsidR="00242C92">
        <w:rPr>
          <w:sz w:val="26"/>
          <w:szCs w:val="26"/>
        </w:rPr>
        <w:t xml:space="preserve">по ходу движения поезда </w:t>
      </w:r>
      <w:r w:rsidRPr="00113033">
        <w:rPr>
          <w:sz w:val="26"/>
          <w:szCs w:val="26"/>
        </w:rPr>
        <w:t xml:space="preserve">в вагоне </w:t>
      </w:r>
      <w:r w:rsidRPr="00113033" w:rsidR="00242C92">
        <w:rPr>
          <w:sz w:val="26"/>
          <w:szCs w:val="26"/>
        </w:rPr>
        <w:t xml:space="preserve">кондиционер не работал, температура внутри вагона доходила до 32 градусов, что подтверждается фотоснимками </w:t>
      </w:r>
      <w:r w:rsidRPr="00113033">
        <w:rPr>
          <w:sz w:val="26"/>
          <w:szCs w:val="26"/>
        </w:rPr>
        <w:t>информационного</w:t>
      </w:r>
      <w:r w:rsidRPr="00113033">
        <w:rPr>
          <w:sz w:val="26"/>
          <w:szCs w:val="26"/>
        </w:rPr>
        <w:t xml:space="preserve"> </w:t>
      </w:r>
      <w:r w:rsidRPr="00113033" w:rsidR="00242C92">
        <w:rPr>
          <w:sz w:val="26"/>
          <w:szCs w:val="26"/>
        </w:rPr>
        <w:t>табло в вагоне поезда</w:t>
      </w:r>
      <w:r w:rsidRPr="00113033">
        <w:rPr>
          <w:sz w:val="26"/>
          <w:szCs w:val="26"/>
        </w:rPr>
        <w:t xml:space="preserve">.  Мощности </w:t>
      </w:r>
      <w:r w:rsidRPr="00113033">
        <w:rPr>
          <w:sz w:val="26"/>
          <w:szCs w:val="26"/>
        </w:rPr>
        <w:t xml:space="preserve">вентиляции для поддержания комфортной среды в вагоне на хватало из-за частых остановок и  низкой скорости состава поезда.  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Ист</w:t>
      </w:r>
      <w:r w:rsidRPr="00113033" w:rsidR="0025057D">
        <w:rPr>
          <w:sz w:val="26"/>
          <w:szCs w:val="26"/>
        </w:rPr>
        <w:t xml:space="preserve">ец </w:t>
      </w:r>
      <w:r w:rsidRPr="00113033">
        <w:rPr>
          <w:sz w:val="26"/>
          <w:szCs w:val="26"/>
        </w:rPr>
        <w:t>неудовлетворенн</w:t>
      </w:r>
      <w:r w:rsidRPr="00113033" w:rsidR="0025057D">
        <w:rPr>
          <w:sz w:val="26"/>
          <w:szCs w:val="26"/>
        </w:rPr>
        <w:t>ый</w:t>
      </w:r>
      <w:r w:rsidRPr="00113033">
        <w:rPr>
          <w:sz w:val="26"/>
          <w:szCs w:val="26"/>
        </w:rPr>
        <w:t xml:space="preserve"> качеством услуг обратил</w:t>
      </w:r>
      <w:r w:rsidRPr="00113033" w:rsidR="0025057D">
        <w:rPr>
          <w:sz w:val="26"/>
          <w:szCs w:val="26"/>
        </w:rPr>
        <w:t>ся</w:t>
      </w:r>
      <w:r w:rsidRPr="00113033">
        <w:rPr>
          <w:sz w:val="26"/>
          <w:szCs w:val="26"/>
        </w:rPr>
        <w:t xml:space="preserve"> к ответчику с обращением, в ответ на которое АО </w:t>
      </w:r>
      <w:r w:rsidRPr="00113033">
        <w:rPr>
          <w:sz w:val="26"/>
          <w:szCs w:val="26"/>
        </w:rPr>
        <w:t>«Федеральная пассажирская компания» направило письмо с извинениями за доставленные в пути неудобства.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В пункте 28 постановления Пленума Верховного Суда Российской Федерации от 28 июня 2012 г. N 17 «О рассмотрении судами гражданских дел по спорам о защите п</w:t>
      </w:r>
      <w:r w:rsidRPr="00113033">
        <w:rPr>
          <w:sz w:val="26"/>
          <w:szCs w:val="26"/>
        </w:rPr>
        <w:t>рав потребителей» разъяснено, что при разрешении требований потребителей необходимо учитывать, что бремя доказывания обстоятельств, освобождающих от ответственности за неисполнение либо ненадлежащее исполнение обязательства, в том числе и за причинение вре</w:t>
      </w:r>
      <w:r w:rsidRPr="00113033">
        <w:rPr>
          <w:sz w:val="26"/>
          <w:szCs w:val="26"/>
        </w:rPr>
        <w:t>да, лежит на продавце (изготовителе, исполнителе, уполномоченной организации или уполномоченном индивидуальном предпринимателе, импортере) (п. 4 ст. 13, п. 5 ст. 14, п. 5 ст. 23.1, п. 6 ст. 28 Закона о защите прав потребителей, ст. 1098 ГК РФ).</w:t>
      </w:r>
    </w:p>
    <w:p w:rsidR="004A53E9" w:rsidRPr="00113033" w:rsidP="004A53E9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>
        <w:rPr>
          <w:sz w:val="26"/>
          <w:szCs w:val="26"/>
        </w:rPr>
        <w:t>Судья не пр</w:t>
      </w:r>
      <w:r>
        <w:rPr>
          <w:sz w:val="26"/>
          <w:szCs w:val="26"/>
        </w:rPr>
        <w:t>инимает д</w:t>
      </w:r>
      <w:r w:rsidRPr="00113033">
        <w:rPr>
          <w:sz w:val="26"/>
          <w:szCs w:val="26"/>
        </w:rPr>
        <w:t xml:space="preserve">оводы АО «Федеральная пассажирская компания», изложенные в отзыве к исковому заявлению, о том, что вины ответчика в выходе из строя установки по кондиционированию воздуха нет, поскольку все неисправности по работе УКВ должна устранять ООО </w:t>
      </w:r>
      <w:r w:rsidRPr="00113033">
        <w:rPr>
          <w:sz w:val="26"/>
          <w:szCs w:val="26"/>
        </w:rPr>
        <w:t>«Трансремком»</w:t>
      </w:r>
      <w:r>
        <w:rPr>
          <w:sz w:val="26"/>
          <w:szCs w:val="26"/>
        </w:rPr>
        <w:t xml:space="preserve"> поскольку за качество оказываемых услуг по перевозке пассажиров в данном случае несет перевозчик</w:t>
      </w:r>
      <w:r w:rsidRPr="00113033">
        <w:rPr>
          <w:sz w:val="26"/>
          <w:szCs w:val="26"/>
        </w:rPr>
        <w:t>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Оценив представленные доказательства в их совокупности и взаимосвязи, руководствуясь нормами Закона РФ «О защите прав потребителей», статье 80 «</w:t>
      </w:r>
      <w:r w:rsidRPr="00113033">
        <w:rPr>
          <w:sz w:val="26"/>
          <w:szCs w:val="26"/>
        </w:rPr>
        <w:t xml:space="preserve">Устава железнодорожного транспорта Российской Федерации», принимая во внимание ответ АО «Федеральная пассажирская компания» на обращение </w:t>
      </w:r>
      <w:r w:rsidRPr="00113033" w:rsidR="00260F5E">
        <w:rPr>
          <w:sz w:val="26"/>
          <w:szCs w:val="26"/>
        </w:rPr>
        <w:t>Шв</w:t>
      </w:r>
      <w:r w:rsidR="004A53E9">
        <w:rPr>
          <w:sz w:val="26"/>
          <w:szCs w:val="26"/>
        </w:rPr>
        <w:t>ец</w:t>
      </w:r>
      <w:r w:rsidRPr="00113033" w:rsidR="00260F5E">
        <w:rPr>
          <w:sz w:val="26"/>
          <w:szCs w:val="26"/>
        </w:rPr>
        <w:t>ова И.А.</w:t>
      </w:r>
      <w:r w:rsidRPr="00113033">
        <w:rPr>
          <w:sz w:val="26"/>
          <w:szCs w:val="26"/>
        </w:rPr>
        <w:t>, суд</w:t>
      </w:r>
      <w:r w:rsidRPr="00113033" w:rsidR="00260F5E">
        <w:rPr>
          <w:sz w:val="26"/>
          <w:szCs w:val="26"/>
        </w:rPr>
        <w:t>ья</w:t>
      </w:r>
      <w:r w:rsidRPr="00113033">
        <w:rPr>
          <w:sz w:val="26"/>
          <w:szCs w:val="26"/>
        </w:rPr>
        <w:t xml:space="preserve"> пришел к выводу о том, что поскольку в ходе рассмотрения дела нашел свое подтверждение факт несоблю</w:t>
      </w:r>
      <w:r w:rsidRPr="00113033">
        <w:rPr>
          <w:sz w:val="26"/>
          <w:szCs w:val="26"/>
        </w:rPr>
        <w:t>дения требований «Санитарных правил по организации пассажирских перевозок на железнодорожном транспорте СП 2.5.</w:t>
      </w:r>
      <w:r w:rsidRPr="00113033" w:rsidR="00260F5E">
        <w:rPr>
          <w:sz w:val="26"/>
          <w:szCs w:val="26"/>
        </w:rPr>
        <w:t>3650-0</w:t>
      </w:r>
      <w:r w:rsidRPr="00113033">
        <w:rPr>
          <w:sz w:val="26"/>
          <w:szCs w:val="26"/>
        </w:rPr>
        <w:t>-03» услуга по перевозке пассажиров была предоставлена ненадлежащего качества, имеются правовые основания, предусмотренные статьей 29 Закон</w:t>
      </w:r>
      <w:r w:rsidRPr="00113033">
        <w:rPr>
          <w:sz w:val="26"/>
          <w:szCs w:val="26"/>
        </w:rPr>
        <w:t>а РФ от «О защите прав потребителей» для уменьшения цены оказанной услуги.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 xml:space="preserve">Стоимость билетов по маршруту Нижневартовск-Екатеринбург в вагоне с кондиционером </w:t>
      </w:r>
      <w:r w:rsidR="00113033">
        <w:rPr>
          <w:sz w:val="26"/>
          <w:szCs w:val="26"/>
        </w:rPr>
        <w:t xml:space="preserve">составляет </w:t>
      </w:r>
      <w:r w:rsidRPr="00113033">
        <w:rPr>
          <w:sz w:val="26"/>
          <w:szCs w:val="26"/>
        </w:rPr>
        <w:t>7242, 10 рублей, без кондиционера 6900,60 рублей.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Таким образом, уменьшени</w:t>
      </w:r>
      <w:r w:rsidRPr="00113033" w:rsidR="00260F5E">
        <w:rPr>
          <w:sz w:val="26"/>
          <w:szCs w:val="26"/>
        </w:rPr>
        <w:t>е</w:t>
      </w:r>
      <w:r w:rsidRPr="00113033">
        <w:rPr>
          <w:sz w:val="26"/>
          <w:szCs w:val="26"/>
        </w:rPr>
        <w:t xml:space="preserve"> цены услуги,</w:t>
      </w:r>
      <w:r w:rsidRPr="00113033">
        <w:rPr>
          <w:sz w:val="26"/>
          <w:szCs w:val="26"/>
        </w:rPr>
        <w:t xml:space="preserve"> подлежащей взысканию с АО «Фед</w:t>
      </w:r>
      <w:r w:rsidR="00113033">
        <w:rPr>
          <w:sz w:val="26"/>
          <w:szCs w:val="26"/>
        </w:rPr>
        <w:t>еральная пассажирская компания»</w:t>
      </w:r>
      <w:r w:rsidRPr="00113033">
        <w:rPr>
          <w:sz w:val="26"/>
          <w:szCs w:val="26"/>
        </w:rPr>
        <w:t xml:space="preserve"> состав</w:t>
      </w:r>
      <w:r w:rsidR="00353114">
        <w:rPr>
          <w:sz w:val="26"/>
          <w:szCs w:val="26"/>
        </w:rPr>
        <w:t>ляет</w:t>
      </w:r>
      <w:r w:rsidRPr="00113033">
        <w:rPr>
          <w:sz w:val="26"/>
          <w:szCs w:val="26"/>
        </w:rPr>
        <w:t xml:space="preserve"> </w:t>
      </w:r>
      <w:r w:rsidRPr="00113033" w:rsidR="00260F5E">
        <w:rPr>
          <w:sz w:val="26"/>
          <w:szCs w:val="26"/>
        </w:rPr>
        <w:t>341,50</w:t>
      </w:r>
      <w:r w:rsidRPr="00113033">
        <w:rPr>
          <w:sz w:val="26"/>
          <w:szCs w:val="26"/>
        </w:rPr>
        <w:t xml:space="preserve"> рублей</w:t>
      </w:r>
      <w:r w:rsidRPr="00113033" w:rsidR="00260F5E">
        <w:rPr>
          <w:sz w:val="26"/>
          <w:szCs w:val="26"/>
        </w:rPr>
        <w:t>.</w:t>
      </w:r>
    </w:p>
    <w:p w:rsidR="00260F5E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rFonts w:eastAsia="Microsoft Sans Serif"/>
          <w:sz w:val="26"/>
          <w:szCs w:val="26"/>
          <w:shd w:val="clear" w:color="auto" w:fill="FFFFFF"/>
          <w:lang w:val="ru"/>
        </w:rPr>
      </w:pPr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>Согласно</w:t>
      </w:r>
      <w:r w:rsidRPr="00113033" w:rsidR="008F4D29">
        <w:rPr>
          <w:rFonts w:eastAsia="Microsoft Sans Serif"/>
          <w:sz w:val="26"/>
          <w:szCs w:val="26"/>
          <w:shd w:val="clear" w:color="auto" w:fill="FFFFFF"/>
          <w:lang w:val="ru"/>
        </w:rPr>
        <w:t xml:space="preserve"> п. 1 </w:t>
      </w:r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 xml:space="preserve"> ст. 31 ФЗ «О защите прав потребителей» требования потребителя об уменьшении цены за выполненную работу (оказанную услугу), о возмещении расходов по устр</w:t>
      </w:r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>анению недостатков выполненной работы (оказанной услуги) своими силами или третьими лицами, а также о возврате уплаченной за работу (услугу) денежной суммы и возмещении убытков, причиненных в связи с отказом от исполнения договора, предусмотренные </w:t>
      </w:r>
      <w:hyperlink r:id="rId5" w:anchor="dst100192" w:history="1">
        <w:r w:rsidRPr="00113033">
          <w:rPr>
            <w:rFonts w:eastAsia="Microsoft Sans Serif"/>
            <w:sz w:val="26"/>
            <w:szCs w:val="26"/>
            <w:shd w:val="clear" w:color="auto" w:fill="FFFFFF"/>
            <w:lang w:val="ru"/>
          </w:rPr>
          <w:t>пунктом 1 статьи 28</w:t>
        </w:r>
      </w:hyperlink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> и </w:t>
      </w:r>
      <w:hyperlink r:id="rId6" w:anchor="dst100210" w:history="1">
        <w:r w:rsidRPr="00113033">
          <w:rPr>
            <w:rFonts w:eastAsia="Microsoft Sans Serif"/>
            <w:sz w:val="26"/>
            <w:szCs w:val="26"/>
            <w:shd w:val="clear" w:color="auto" w:fill="FFFFFF"/>
            <w:lang w:val="ru"/>
          </w:rPr>
          <w:t>пунктами 1</w:t>
        </w:r>
      </w:hyperlink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> и </w:t>
      </w:r>
      <w:hyperlink r:id="rId6" w:anchor="dst100221" w:history="1">
        <w:r w:rsidRPr="00113033">
          <w:rPr>
            <w:rFonts w:eastAsia="Microsoft Sans Serif"/>
            <w:sz w:val="26"/>
            <w:szCs w:val="26"/>
            <w:shd w:val="clear" w:color="auto" w:fill="FFFFFF"/>
            <w:lang w:val="ru"/>
          </w:rPr>
          <w:t>4 статьи 29</w:t>
        </w:r>
      </w:hyperlink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> настоящего Закона, подлежат удовлетворению в десятидневный срок со дня предъявления соотв</w:t>
      </w:r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>етствующего требования.</w:t>
      </w:r>
    </w:p>
    <w:p w:rsidR="008F4D29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rFonts w:eastAsia="Microsoft Sans Serif"/>
          <w:sz w:val="26"/>
          <w:szCs w:val="26"/>
          <w:shd w:val="clear" w:color="auto" w:fill="FFFFFF"/>
          <w:lang w:val="ru"/>
        </w:rPr>
      </w:pPr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 xml:space="preserve">Пунктом 3 предусмотрено, что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(пеню), размер и порядок </w:t>
      </w:r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>исчисления которой определяются в соответствии с </w:t>
      </w:r>
      <w:hyperlink r:id="rId5" w:anchor="dst100203" w:history="1">
        <w:r w:rsidRPr="00113033">
          <w:rPr>
            <w:rFonts w:eastAsia="Microsoft Sans Serif"/>
            <w:sz w:val="26"/>
            <w:szCs w:val="26"/>
            <w:shd w:val="clear" w:color="auto" w:fill="FFFFFF"/>
            <w:lang w:val="ru"/>
          </w:rPr>
          <w:t>пунктом 5 статьи 28</w:t>
        </w:r>
      </w:hyperlink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> настоящего Закона.</w:t>
      </w:r>
    </w:p>
    <w:p w:rsidR="008F4D29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rFonts w:eastAsia="Microsoft Sans Serif"/>
          <w:sz w:val="26"/>
          <w:szCs w:val="26"/>
          <w:shd w:val="clear" w:color="auto" w:fill="FFFFFF"/>
          <w:lang w:val="ru"/>
        </w:rPr>
      </w:pPr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>Согласно п. 5 ст. 28 Закона в случае нар</w:t>
      </w:r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>ушения установленных сроков выполнения работы (оказания услуги) или назначенных потребителем на основании </w:t>
      </w:r>
      <w:hyperlink r:id="rId5" w:anchor="dst100192" w:history="1">
        <w:r w:rsidRPr="00113033">
          <w:rPr>
            <w:rFonts w:eastAsia="Microsoft Sans Serif"/>
            <w:sz w:val="26"/>
            <w:szCs w:val="26"/>
            <w:shd w:val="clear" w:color="auto" w:fill="FFFFFF"/>
            <w:lang w:val="ru"/>
          </w:rPr>
          <w:t>пункта 1</w:t>
        </w:r>
      </w:hyperlink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> настоящей ста</w:t>
      </w:r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>тьи новых сроков исполнитель уплачивает потребителю за каждый день (час, если срок определен в часах) просрочки </w:t>
      </w:r>
      <w:hyperlink r:id="rId7" w:history="1">
        <w:r w:rsidRPr="00113033">
          <w:rPr>
            <w:rFonts w:eastAsia="Microsoft Sans Serif"/>
            <w:sz w:val="26"/>
            <w:szCs w:val="26"/>
            <w:shd w:val="clear" w:color="auto" w:fill="FFFFFF"/>
            <w:lang w:val="ru"/>
          </w:rPr>
          <w:t>неустойку (пеню)</w:t>
        </w:r>
      </w:hyperlink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> в размере трех пр</w:t>
      </w:r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 xml:space="preserve">оцентов цены выполнения работы (оказания услуги), а если цена выполнения работы (оказания услуги) договором о выполнении работ (оказании услуг) не определена - общей цены </w:t>
      </w:r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>заказа. Договором о выполнении работ (оказании услуг) между потребителем и исполнител</w:t>
      </w:r>
      <w:r w:rsidRPr="00113033">
        <w:rPr>
          <w:rFonts w:eastAsia="Microsoft Sans Serif"/>
          <w:sz w:val="26"/>
          <w:szCs w:val="26"/>
          <w:shd w:val="clear" w:color="auto" w:fill="FFFFFF"/>
          <w:lang w:val="ru"/>
        </w:rPr>
        <w:t>ем может быть установлен более высокий размер неустойки (пени).</w:t>
      </w:r>
    </w:p>
    <w:p w:rsidR="008F4D29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  <w:shd w:val="clear" w:color="auto" w:fill="FFFFFF"/>
        </w:rPr>
      </w:pPr>
      <w:r w:rsidRPr="00113033">
        <w:rPr>
          <w:sz w:val="26"/>
          <w:szCs w:val="26"/>
          <w:shd w:val="clear" w:color="auto" w:fill="FFFFFF"/>
        </w:rPr>
        <w:t>Сумма взысканной потребителем неустойки (пени) не может превышать цену отдельного вида выполнения работы (оказания услуги) или общую цену заказа, если цена выполнения отдельного вида работы (о</w:t>
      </w:r>
      <w:r w:rsidRPr="00113033">
        <w:rPr>
          <w:sz w:val="26"/>
          <w:szCs w:val="26"/>
          <w:shd w:val="clear" w:color="auto" w:fill="FFFFFF"/>
        </w:rPr>
        <w:t>казания услуги) не определена договором о выполнении работы (оказании услуги).</w:t>
      </w:r>
    </w:p>
    <w:p w:rsidR="00CF2DFB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С претензией Ш</w:t>
      </w:r>
      <w:r w:rsidR="004A53E9">
        <w:rPr>
          <w:sz w:val="26"/>
          <w:szCs w:val="26"/>
        </w:rPr>
        <w:t>вецов</w:t>
      </w:r>
      <w:r w:rsidRPr="00113033">
        <w:rPr>
          <w:sz w:val="26"/>
          <w:szCs w:val="26"/>
        </w:rPr>
        <w:t xml:space="preserve">  И.А. обратился к ответчику</w:t>
      </w:r>
      <w:r w:rsidR="004A53E9">
        <w:rPr>
          <w:sz w:val="26"/>
          <w:szCs w:val="26"/>
        </w:rPr>
        <w:t xml:space="preserve"> дважды:</w:t>
      </w:r>
      <w:r w:rsidRPr="00113033">
        <w:rPr>
          <w:sz w:val="26"/>
          <w:szCs w:val="26"/>
        </w:rPr>
        <w:t xml:space="preserve"> 15.05.2026 года и 25.05.2026 года, следовательно, требования должны быть удовлетворены не позднее 04.06.2026 года. </w:t>
      </w:r>
    </w:p>
    <w:p w:rsidR="00CF2DFB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Таким</w:t>
      </w:r>
      <w:r w:rsidRPr="00113033">
        <w:rPr>
          <w:sz w:val="26"/>
          <w:szCs w:val="26"/>
        </w:rPr>
        <w:t xml:space="preserve"> образом, с 04.06.2026 года на дату вынесения судом решения 23.07.2026 года неустойка составит 6091,68 рублей (4144,10х3%х49 дн).</w:t>
      </w:r>
    </w:p>
    <w:p w:rsidR="008F4D29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Учитывая ограничения по начислению неустойки установленной п. 5 ст. 28 Закона, согласно которой с</w:t>
      </w:r>
      <w:r w:rsidRPr="00113033">
        <w:rPr>
          <w:sz w:val="26"/>
          <w:szCs w:val="26"/>
          <w:shd w:val="clear" w:color="auto" w:fill="FFFFFF"/>
        </w:rPr>
        <w:t xml:space="preserve">умма взысканной потребителем </w:t>
      </w:r>
      <w:r w:rsidRPr="00113033">
        <w:rPr>
          <w:sz w:val="26"/>
          <w:szCs w:val="26"/>
          <w:shd w:val="clear" w:color="auto" w:fill="FFFFFF"/>
        </w:rPr>
        <w:t xml:space="preserve">неустойки не может превышать цену оказанной услуги, судья приходит к выводу, что неустойка подлежит взысканию в размере 4 144,10 рублей. </w:t>
      </w:r>
      <w:r w:rsidRPr="00113033">
        <w:rPr>
          <w:sz w:val="26"/>
          <w:szCs w:val="26"/>
        </w:rPr>
        <w:t xml:space="preserve">   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В соответствии со статьей 151 Гражданского кодекса Российской Федерации, если гражданину причинен моральный вред (ф</w:t>
      </w:r>
      <w:r w:rsidRPr="00113033">
        <w:rPr>
          <w:sz w:val="26"/>
          <w:szCs w:val="26"/>
        </w:rPr>
        <w:t>изические или нравственные страдания) действиями, нарушающими его личные неимущественные права, либо посягающими на принадлежащие гражданину другие нематериальные блага, а также в других случаях, предусмотренных законом, суд может возложить на нарушителя о</w:t>
      </w:r>
      <w:r w:rsidRPr="00113033">
        <w:rPr>
          <w:sz w:val="26"/>
          <w:szCs w:val="26"/>
        </w:rPr>
        <w:t>бязанность денежной компенсации указанного вреда.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 xml:space="preserve">При определении размеров компенсации морального вреда суд принимает во внимание степень вины нарушителя и иные заслуживающие внимания обстоятельства. Суд должен также учитывать степень физических и </w:t>
      </w:r>
      <w:r w:rsidRPr="00113033">
        <w:rPr>
          <w:sz w:val="26"/>
          <w:szCs w:val="26"/>
        </w:rPr>
        <w:t>нравственных страданий, связанных с индивидуальными особенностями лица, которому причинен вред.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В силу статье 15 Закона РФ «О защите прав потребителей» моральный вред, причиненный потребителю вследствие нарушения изготовителем (исполнителем, продавцом, упо</w:t>
      </w:r>
      <w:r w:rsidRPr="00113033">
        <w:rPr>
          <w:sz w:val="26"/>
          <w:szCs w:val="26"/>
        </w:rPr>
        <w:t>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пр</w:t>
      </w:r>
      <w:r w:rsidRPr="00113033">
        <w:rPr>
          <w:sz w:val="26"/>
          <w:szCs w:val="26"/>
        </w:rPr>
        <w:t>ичинителем вреда при наличии его вины.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При определении размера компенсации морального вреда суд исходит из характера причиненных истцу нравственных страданий, степени вины причинителя вреда. С учетом требований разумности и справедливости, суд определяет к</w:t>
      </w:r>
      <w:r w:rsidRPr="00113033">
        <w:rPr>
          <w:sz w:val="26"/>
          <w:szCs w:val="26"/>
        </w:rPr>
        <w:t>омпенсацию причиненного ис</w:t>
      </w:r>
      <w:r w:rsidRPr="00113033" w:rsidR="001D463B">
        <w:rPr>
          <w:sz w:val="26"/>
          <w:szCs w:val="26"/>
        </w:rPr>
        <w:t>тцу морального вреда в размере 5</w:t>
      </w:r>
      <w:r w:rsidRPr="00113033">
        <w:rPr>
          <w:sz w:val="26"/>
          <w:szCs w:val="26"/>
        </w:rPr>
        <w:t>000 рублей.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При удовлетворении судом требований потребителя в связи с нарушением его прав, установленных Законом о защите прав потребителей, которые не были удовлетворены в добровольном порядке изго</w:t>
      </w:r>
      <w:r w:rsidRPr="00113033">
        <w:rPr>
          <w:sz w:val="26"/>
          <w:szCs w:val="26"/>
        </w:rPr>
        <w:t>товителем (исполнителем, продавцом, уполномоченной организацией или уполномоченным индивидуальным предпринимателем, импортером), суд взыскивает с ответчика в пользу потребителя штраф независимо от того, заявлялось ли такое требование суду (пункт 6 статьи 1</w:t>
      </w:r>
      <w:r w:rsidRPr="00113033">
        <w:rPr>
          <w:sz w:val="26"/>
          <w:szCs w:val="26"/>
        </w:rPr>
        <w:t>3 Закона).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Поскольку ответчик отказался добровольно исполнить требования истца, суд</w:t>
      </w:r>
      <w:r w:rsidRPr="00113033" w:rsidR="001D463B">
        <w:rPr>
          <w:sz w:val="26"/>
          <w:szCs w:val="26"/>
        </w:rPr>
        <w:t>ья</w:t>
      </w:r>
      <w:r w:rsidRPr="00113033">
        <w:rPr>
          <w:sz w:val="26"/>
          <w:szCs w:val="26"/>
        </w:rPr>
        <w:t xml:space="preserve"> считает необходимым взыскать с ответчика АО «Федеральная пассажирская компания» в пользу </w:t>
      </w:r>
      <w:r w:rsidRPr="00113033" w:rsidR="001D463B">
        <w:rPr>
          <w:sz w:val="26"/>
          <w:szCs w:val="26"/>
        </w:rPr>
        <w:t>Швецова И.А.</w:t>
      </w:r>
      <w:r w:rsidRPr="00113033">
        <w:rPr>
          <w:sz w:val="26"/>
          <w:szCs w:val="26"/>
        </w:rPr>
        <w:t xml:space="preserve"> штраф, в размере пятьдесят процентов от суммы, присужденной судом в пользу потребителя, то есть</w:t>
      </w:r>
      <w:r w:rsidRPr="00113033" w:rsidR="001D463B">
        <w:rPr>
          <w:sz w:val="26"/>
          <w:szCs w:val="26"/>
        </w:rPr>
        <w:t xml:space="preserve"> 4742,80</w:t>
      </w:r>
      <w:r w:rsidRPr="00113033">
        <w:rPr>
          <w:sz w:val="26"/>
          <w:szCs w:val="26"/>
        </w:rPr>
        <w:t xml:space="preserve"> рублей</w:t>
      </w:r>
      <w:r w:rsidRPr="00113033" w:rsidR="001D463B">
        <w:rPr>
          <w:sz w:val="26"/>
          <w:szCs w:val="26"/>
        </w:rPr>
        <w:t xml:space="preserve"> (341,50+4144,10+5000)/2)</w:t>
      </w:r>
      <w:r w:rsidRPr="00113033">
        <w:rPr>
          <w:sz w:val="26"/>
          <w:szCs w:val="26"/>
        </w:rPr>
        <w:t>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В соответствии со статьей 103 Гражданского процессуального Кодекса Российской Федерации с ответчика АО «Федеральная па</w:t>
      </w:r>
      <w:r w:rsidRPr="00113033">
        <w:rPr>
          <w:sz w:val="26"/>
          <w:szCs w:val="26"/>
        </w:rPr>
        <w:t>ссажирская компания» надлежит взыскать государственную пошлину в размере 700</w:t>
      </w:r>
      <w:r w:rsidRPr="00113033" w:rsidR="001D463B">
        <w:rPr>
          <w:sz w:val="26"/>
          <w:szCs w:val="26"/>
        </w:rPr>
        <w:t>0</w:t>
      </w:r>
      <w:r w:rsidRPr="00113033">
        <w:rPr>
          <w:sz w:val="26"/>
          <w:szCs w:val="26"/>
        </w:rPr>
        <w:t xml:space="preserve"> рублей, от уплаты которой истец освобожден</w:t>
      </w:r>
      <w:r w:rsidRPr="00113033" w:rsidR="001D463B">
        <w:rPr>
          <w:sz w:val="26"/>
          <w:szCs w:val="26"/>
        </w:rPr>
        <w:t xml:space="preserve"> (4000 рублей требования имущественного характера, 3000 рублей требования неимущественного характера)</w:t>
      </w:r>
      <w:r w:rsidRPr="00113033">
        <w:rPr>
          <w:sz w:val="26"/>
          <w:szCs w:val="26"/>
        </w:rPr>
        <w:t>.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>На основании изложенного и руково</w:t>
      </w:r>
      <w:r w:rsidRPr="00113033">
        <w:rPr>
          <w:sz w:val="26"/>
          <w:szCs w:val="26"/>
        </w:rPr>
        <w:t xml:space="preserve">дствуясь статьями 194-198 Гражданского процессуального Кодекса Российской Федерации, </w:t>
      </w:r>
      <w:r w:rsidRPr="00113033" w:rsidR="001D463B">
        <w:rPr>
          <w:sz w:val="26"/>
          <w:szCs w:val="26"/>
        </w:rPr>
        <w:t xml:space="preserve"> </w:t>
      </w:r>
      <w:r w:rsidRPr="00113033">
        <w:rPr>
          <w:sz w:val="26"/>
          <w:szCs w:val="26"/>
        </w:rPr>
        <w:t>суд</w:t>
      </w:r>
      <w:r w:rsidRPr="00113033" w:rsidR="001D463B">
        <w:rPr>
          <w:sz w:val="26"/>
          <w:szCs w:val="26"/>
        </w:rPr>
        <w:t>ья</w:t>
      </w:r>
    </w:p>
    <w:p w:rsidR="001D463B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 xml:space="preserve">                                                  </w:t>
      </w:r>
    </w:p>
    <w:p w:rsidR="0094307D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</w:rPr>
        <w:t xml:space="preserve">                                                        РЕШИЛ:</w:t>
      </w:r>
    </w:p>
    <w:p w:rsidR="001D463B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</w:p>
    <w:p w:rsidR="001D463B" w:rsidRPr="00113033" w:rsidP="00113033">
      <w:pPr>
        <w:ind w:left="284" w:right="215"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13033">
        <w:rPr>
          <w:rFonts w:ascii="Times New Roman" w:hAnsi="Times New Roman" w:cs="Times New Roman"/>
          <w:color w:val="auto"/>
          <w:sz w:val="26"/>
          <w:szCs w:val="26"/>
        </w:rPr>
        <w:t xml:space="preserve">Исковые требования Швецова Ильи Алексеевича к АО </w:t>
      </w:r>
      <w:r w:rsidRPr="00113033">
        <w:rPr>
          <w:rFonts w:ascii="Times New Roman" w:hAnsi="Times New Roman" w:cs="Times New Roman"/>
          <w:color w:val="auto"/>
          <w:sz w:val="26"/>
          <w:szCs w:val="26"/>
        </w:rPr>
        <w:t>«Федеральная пассажирская компания» о защите прав потребителей - удовлетворить частично.</w:t>
      </w:r>
    </w:p>
    <w:p w:rsidR="001D463B" w:rsidRPr="00113033" w:rsidP="00113033">
      <w:pPr>
        <w:ind w:left="284" w:right="215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13033">
        <w:rPr>
          <w:rFonts w:ascii="Times New Roman" w:hAnsi="Times New Roman" w:cs="Times New Roman"/>
          <w:color w:val="auto"/>
          <w:sz w:val="26"/>
          <w:szCs w:val="26"/>
        </w:rPr>
        <w:t>Взыскать с АО «Федеральная пассажирская компания» (ИНН 7708709686 ОГРН 1097746772738) в пользу Швецова Ильи Алексеевича (</w:t>
      </w:r>
      <w:r>
        <w:rPr>
          <w:rFonts w:ascii="Times New Roman" w:hAnsi="Times New Roman" w:cs="Times New Roman"/>
          <w:color w:val="auto"/>
          <w:sz w:val="26"/>
          <w:szCs w:val="26"/>
          <w:lang w:val="ru-RU"/>
        </w:rPr>
        <w:t>……</w:t>
      </w:r>
      <w:r w:rsidRPr="00113033">
        <w:rPr>
          <w:rFonts w:ascii="Times New Roman" w:hAnsi="Times New Roman" w:cs="Times New Roman"/>
          <w:color w:val="auto"/>
          <w:sz w:val="26"/>
          <w:szCs w:val="26"/>
        </w:rPr>
        <w:t>), в счет уменьшения стоимости услуги 341 рубль 50 копеек, неустойку за неисполнение требований потребителя  за период с 04.06.2026 года по 23.07.2026 года в размере 4144 рубля 10 копеек, компенсацию морального вреда в</w:t>
      </w:r>
      <w:r w:rsidRPr="00113033">
        <w:rPr>
          <w:rFonts w:ascii="Times New Roman" w:hAnsi="Times New Roman" w:cs="Times New Roman"/>
          <w:color w:val="auto"/>
          <w:sz w:val="26"/>
          <w:szCs w:val="26"/>
        </w:rPr>
        <w:t xml:space="preserve"> размере 5000 рублей, штраф за неисполнение требований в размере 4742 рубля </w:t>
      </w:r>
      <w:r w:rsidRPr="00113033">
        <w:rPr>
          <w:rFonts w:ascii="Times New Roman" w:hAnsi="Times New Roman" w:cs="Times New Roman"/>
          <w:color w:val="auto"/>
          <w:sz w:val="26"/>
          <w:szCs w:val="26"/>
          <w:lang w:val="ru-RU"/>
        </w:rPr>
        <w:t>80</w:t>
      </w:r>
      <w:r w:rsidRPr="00113033">
        <w:rPr>
          <w:rFonts w:ascii="Times New Roman" w:hAnsi="Times New Roman" w:cs="Times New Roman"/>
          <w:color w:val="auto"/>
          <w:sz w:val="26"/>
          <w:szCs w:val="26"/>
        </w:rPr>
        <w:t xml:space="preserve"> копеек,  а всего взыскать 14228 (четырнадцать тысяч двести двадцать восемь рублей) рублей </w:t>
      </w:r>
      <w:r w:rsidRPr="00113033">
        <w:rPr>
          <w:rFonts w:ascii="Times New Roman" w:hAnsi="Times New Roman" w:cs="Times New Roman"/>
          <w:color w:val="auto"/>
          <w:sz w:val="26"/>
          <w:szCs w:val="26"/>
          <w:lang w:val="ru-RU"/>
        </w:rPr>
        <w:t>40</w:t>
      </w:r>
      <w:r w:rsidRPr="00113033">
        <w:rPr>
          <w:rFonts w:ascii="Times New Roman" w:hAnsi="Times New Roman" w:cs="Times New Roman"/>
          <w:color w:val="auto"/>
          <w:sz w:val="26"/>
          <w:szCs w:val="26"/>
        </w:rPr>
        <w:t xml:space="preserve"> копеек. </w:t>
      </w:r>
    </w:p>
    <w:p w:rsidR="001D463B" w:rsidRPr="00113033" w:rsidP="00113033">
      <w:pPr>
        <w:ind w:left="284" w:right="215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13033">
        <w:rPr>
          <w:rFonts w:ascii="Times New Roman" w:hAnsi="Times New Roman" w:cs="Times New Roman"/>
          <w:color w:val="auto"/>
          <w:sz w:val="26"/>
          <w:szCs w:val="26"/>
        </w:rPr>
        <w:t>Взыскать с АО «Федеральная пассажирская компания» (ИНН 7708709686 ОГРН 1097</w:t>
      </w:r>
      <w:r w:rsidRPr="00113033">
        <w:rPr>
          <w:rFonts w:ascii="Times New Roman" w:hAnsi="Times New Roman" w:cs="Times New Roman"/>
          <w:color w:val="auto"/>
          <w:sz w:val="26"/>
          <w:szCs w:val="26"/>
        </w:rPr>
        <w:t xml:space="preserve">746772738) госпошлину в доход города окружного значения Нижневартовск ХМАО-Югры  в размере 7000 (семь тысяч) рублей 00 копеек.    </w:t>
      </w:r>
    </w:p>
    <w:p w:rsidR="00F55AB2" w:rsidRPr="00113033" w:rsidP="00113033">
      <w:pPr>
        <w:pStyle w:val="NormalWeb"/>
        <w:shd w:val="clear" w:color="auto" w:fill="FFFFFF"/>
        <w:spacing w:before="0" w:beforeAutospacing="0" w:after="0" w:afterAutospacing="0"/>
        <w:ind w:left="284" w:right="215" w:firstLine="720"/>
        <w:jc w:val="both"/>
        <w:rPr>
          <w:sz w:val="26"/>
          <w:szCs w:val="26"/>
        </w:rPr>
      </w:pPr>
      <w:r w:rsidRPr="00113033">
        <w:rPr>
          <w:sz w:val="26"/>
          <w:szCs w:val="26"/>
          <w:lang w:val="ru"/>
        </w:rPr>
        <w:t>Мотивированное решение изготовлено 24.07.2026 года</w:t>
      </w:r>
    </w:p>
    <w:p w:rsidR="001D463B" w:rsidRPr="001D463B" w:rsidP="00113033">
      <w:pPr>
        <w:tabs>
          <w:tab w:val="left" w:pos="240"/>
        </w:tabs>
        <w:autoSpaceDE w:val="0"/>
        <w:autoSpaceDN w:val="0"/>
        <w:adjustRightInd w:val="0"/>
        <w:ind w:left="284" w:right="215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1D463B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Решение может быть обжаловано в апелляционном порядке в течение месяца со </w:t>
      </w:r>
      <w:r w:rsidRPr="001D463B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дня принятия решения в окончательной форме в Нижневартовский городской суд Ханты-Мансийского автономного округа-Югры, через мирового судью судебного участка №10.</w:t>
      </w:r>
    </w:p>
    <w:p w:rsidR="001D463B" w:rsidRPr="001D463B" w:rsidP="00113033">
      <w:pPr>
        <w:ind w:left="284" w:right="215" w:firstLine="426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</w:p>
    <w:p w:rsidR="004A53E9" w:rsidP="003C2021">
      <w:pPr>
        <w:ind w:left="284" w:right="215" w:firstLine="426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 .</w:t>
      </w:r>
    </w:p>
    <w:p w:rsidR="001D463B" w:rsidRPr="001D463B" w:rsidP="00113033">
      <w:pPr>
        <w:ind w:left="284" w:right="215" w:firstLine="426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М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ировой судья </w:t>
      </w:r>
      <w:r w:rsidRPr="001D463B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                                                                                             О.С. Полякова</w:t>
      </w:r>
    </w:p>
    <w:p w:rsidR="0094307D" w:rsidRPr="00113033" w:rsidP="00113033">
      <w:pPr>
        <w:ind w:left="284" w:right="215"/>
        <w:rPr>
          <w:rFonts w:ascii="Times New Roman" w:hAnsi="Times New Roman" w:cs="Times New Roman"/>
          <w:color w:val="auto"/>
          <w:sz w:val="26"/>
          <w:szCs w:val="26"/>
        </w:rPr>
      </w:pPr>
    </w:p>
    <w:sectPr w:rsidSect="00353114">
      <w:type w:val="continuous"/>
      <w:pgSz w:w="11905" w:h="16837"/>
      <w:pgMar w:top="709" w:right="459" w:bottom="727" w:left="1025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AB2"/>
    <w:rsid w:val="00075EDF"/>
    <w:rsid w:val="00113033"/>
    <w:rsid w:val="001D463B"/>
    <w:rsid w:val="00242C92"/>
    <w:rsid w:val="0025057D"/>
    <w:rsid w:val="00260F5E"/>
    <w:rsid w:val="00353114"/>
    <w:rsid w:val="00374E7B"/>
    <w:rsid w:val="003A21C4"/>
    <w:rsid w:val="003C2021"/>
    <w:rsid w:val="004A53E9"/>
    <w:rsid w:val="008A1020"/>
    <w:rsid w:val="008F4D29"/>
    <w:rsid w:val="0094307D"/>
    <w:rsid w:val="00A920B4"/>
    <w:rsid w:val="00B178D8"/>
    <w:rsid w:val="00BA1C57"/>
    <w:rsid w:val="00CF2DFB"/>
    <w:rsid w:val="00F55AB2"/>
    <w:rsid w:val="00FA0C9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BD1C7D-8920-4338-98D1-8AFE144C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Heading1">
    <w:name w:val="heading 1"/>
    <w:basedOn w:val="Normal"/>
    <w:next w:val="Normal"/>
    <w:link w:val="10"/>
    <w:qFormat/>
    <w:rsid w:val="003A21C4"/>
    <w:pPr>
      <w:keepNext/>
      <w:ind w:left="851"/>
      <w:jc w:val="both"/>
      <w:outlineLvl w:val="0"/>
    </w:pPr>
    <w:rPr>
      <w:rFonts w:ascii="Times New Roman" w:eastAsia="Arial Unicode MS" w:hAnsi="Times New Roman" w:cs="Times New Roman"/>
      <w:b/>
      <w:bCs/>
      <w:color w:val="auto"/>
      <w:sz w:val="28"/>
      <w:szCs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Основной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">
    <w:name w:val="Основной текст_"/>
    <w:basedOn w:val="DefaultParagraphFont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rebuchetMS105pt1pt">
    <w:name w:val="Основной текст + Trebuchet MS;10;5 pt;Курсив;Интервал 1 pt"/>
    <w:basedOn w:val="a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20"/>
      <w:w w:val="100"/>
      <w:sz w:val="21"/>
      <w:szCs w:val="21"/>
    </w:rPr>
  </w:style>
  <w:style w:type="character" w:customStyle="1" w:styleId="a0">
    <w:name w:val="Основной текст + Полужирный"/>
    <w:basedOn w:val="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TrebuchetMS105pt1pt0">
    <w:name w:val="Основной текст + Trebuchet MS;10;5 pt;Курсив;Интервал 1 pt_0"/>
    <w:basedOn w:val="a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20"/>
      <w:w w:val="100"/>
      <w:sz w:val="21"/>
      <w:szCs w:val="21"/>
    </w:rPr>
  </w:style>
  <w:style w:type="character" w:customStyle="1" w:styleId="3">
    <w:name w:val="Основной текст (3)_"/>
    <w:basedOn w:val="DefaultParagraphFont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20">
    <w:name w:val="Основной текст (2)"/>
    <w:basedOn w:val="Normal"/>
    <w:link w:val="2"/>
    <w:pPr>
      <w:shd w:val="clear" w:color="auto" w:fill="FFFFFF"/>
      <w:spacing w:after="240" w:line="26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Normal"/>
    <w:link w:val="a"/>
    <w:pPr>
      <w:shd w:val="clear" w:color="auto" w:fill="FFFFFF"/>
      <w:spacing w:before="780"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Normal"/>
    <w:link w:val="3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unhideWhenUsed/>
    <w:rsid w:val="0094307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nomer2">
    <w:name w:val="nomer2"/>
    <w:basedOn w:val="DefaultParagraphFont"/>
    <w:rsid w:val="0094307D"/>
  </w:style>
  <w:style w:type="character" w:customStyle="1" w:styleId="data2">
    <w:name w:val="data2"/>
    <w:basedOn w:val="DefaultParagraphFont"/>
    <w:rsid w:val="0094307D"/>
  </w:style>
  <w:style w:type="character" w:customStyle="1" w:styleId="address2">
    <w:name w:val="address2"/>
    <w:basedOn w:val="DefaultParagraphFont"/>
    <w:rsid w:val="0094307D"/>
  </w:style>
  <w:style w:type="character" w:customStyle="1" w:styleId="fio1">
    <w:name w:val="fio1"/>
    <w:basedOn w:val="DefaultParagraphFont"/>
    <w:rsid w:val="0094307D"/>
  </w:style>
  <w:style w:type="character" w:customStyle="1" w:styleId="10">
    <w:name w:val="Заголовок 1 Знак"/>
    <w:basedOn w:val="DefaultParagraphFont"/>
    <w:link w:val="Heading1"/>
    <w:rsid w:val="003A21C4"/>
    <w:rPr>
      <w:rFonts w:ascii="Times New Roman" w:eastAsia="Arial Unicode MS" w:hAnsi="Times New Roman" w:cs="Times New Roman"/>
      <w:b/>
      <w:bCs/>
      <w:sz w:val="28"/>
      <w:szCs w:val="20"/>
      <w:lang w:val="ru-RU"/>
    </w:rPr>
  </w:style>
  <w:style w:type="paragraph" w:customStyle="1" w:styleId="s1">
    <w:name w:val="s_1"/>
    <w:basedOn w:val="Normal"/>
    <w:rsid w:val="008A102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A53E9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A53E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bileonline.garant.ru/" TargetMode="External" /><Relationship Id="rId5" Type="http://schemas.openxmlformats.org/officeDocument/2006/relationships/hyperlink" Target="https://www.consultant.ru/document/cons_doc_LAW_515330/f190d8f6c0d4f03af399cc0efcc722d87a0f83a6/" TargetMode="External" /><Relationship Id="rId6" Type="http://schemas.openxmlformats.org/officeDocument/2006/relationships/hyperlink" Target="https://www.consultant.ru/document/cons_doc_LAW_515330/41fd88c62c89ddba445ff85149b17a63b9679810/" TargetMode="External" /><Relationship Id="rId7" Type="http://schemas.openxmlformats.org/officeDocument/2006/relationships/hyperlink" Target="https://www.consultant.ru/document/cons_doc_LAW_305/f190d8f6c0d4f03af399cc0efcc722d87a0f83a6/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